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895" w:type="dxa"/>
        <w:tblLook w:val="01E0"/>
      </w:tblPr>
      <w:tblGrid>
        <w:gridCol w:w="5042"/>
      </w:tblGrid>
      <w:tr w:rsidR="00753717" w:rsidRPr="00EA1014" w:rsidTr="006927F1">
        <w:tc>
          <w:tcPr>
            <w:tcW w:w="5042" w:type="dxa"/>
          </w:tcPr>
          <w:p w:rsidR="00753717" w:rsidRPr="00EA1014" w:rsidRDefault="00753717" w:rsidP="00E73005">
            <w:pPr>
              <w:jc w:val="center"/>
              <w:rPr>
                <w:sz w:val="28"/>
                <w:szCs w:val="28"/>
              </w:rPr>
            </w:pPr>
            <w:r w:rsidRPr="00EA1014">
              <w:rPr>
                <w:sz w:val="28"/>
                <w:szCs w:val="28"/>
              </w:rPr>
              <w:t xml:space="preserve">ПРИЛОЖЕНИЕ </w:t>
            </w:r>
          </w:p>
        </w:tc>
      </w:tr>
      <w:tr w:rsidR="00753717" w:rsidRPr="00EA1014" w:rsidTr="006927F1">
        <w:tc>
          <w:tcPr>
            <w:tcW w:w="5042" w:type="dxa"/>
          </w:tcPr>
          <w:p w:rsidR="00753717" w:rsidRPr="00EA1014" w:rsidRDefault="00753717" w:rsidP="00E730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4 сессии </w:t>
            </w:r>
            <w:r>
              <w:rPr>
                <w:sz w:val="28"/>
                <w:szCs w:val="28"/>
                <w:lang w:val="en-US"/>
              </w:rPr>
              <w:t>VI</w:t>
            </w:r>
            <w:r>
              <w:rPr>
                <w:sz w:val="28"/>
                <w:szCs w:val="28"/>
              </w:rPr>
              <w:t xml:space="preserve"> </w:t>
            </w:r>
            <w:r w:rsidRPr="00EA1014">
              <w:rPr>
                <w:sz w:val="28"/>
                <w:szCs w:val="28"/>
              </w:rPr>
              <w:t>созыва</w:t>
            </w:r>
          </w:p>
          <w:p w:rsidR="00753717" w:rsidRPr="00EA1014" w:rsidRDefault="00753717" w:rsidP="00E73005">
            <w:pPr>
              <w:jc w:val="center"/>
              <w:rPr>
                <w:sz w:val="28"/>
                <w:szCs w:val="28"/>
              </w:rPr>
            </w:pPr>
            <w:r w:rsidRPr="00EA1014">
              <w:rPr>
                <w:sz w:val="28"/>
                <w:szCs w:val="28"/>
              </w:rPr>
              <w:t>Совета муниципального образования Гулькевичский район</w:t>
            </w:r>
          </w:p>
          <w:p w:rsidR="00753717" w:rsidRPr="00EA1014" w:rsidRDefault="00753717" w:rsidP="00E730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27.11.2015 г. № 11</w:t>
            </w:r>
          </w:p>
        </w:tc>
      </w:tr>
    </w:tbl>
    <w:p w:rsidR="00753717" w:rsidRDefault="00753717" w:rsidP="00022173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3717" w:rsidRDefault="00753717" w:rsidP="00022173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3717" w:rsidRPr="006927F1" w:rsidRDefault="00753717" w:rsidP="006927F1">
      <w:pPr>
        <w:pStyle w:val="ConsPlusNormal"/>
        <w:widowControl/>
        <w:tabs>
          <w:tab w:val="left" w:pos="4065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Pr="006927F1">
        <w:rPr>
          <w:rFonts w:ascii="Times New Roman" w:hAnsi="Times New Roman" w:cs="Times New Roman"/>
          <w:sz w:val="28"/>
          <w:szCs w:val="28"/>
        </w:rPr>
        <w:t>Информация</w:t>
      </w:r>
    </w:p>
    <w:p w:rsidR="00753717" w:rsidRDefault="00753717" w:rsidP="006927F1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927F1">
        <w:rPr>
          <w:rFonts w:ascii="Times New Roman" w:hAnsi="Times New Roman" w:cs="Times New Roman"/>
          <w:sz w:val="28"/>
          <w:szCs w:val="28"/>
        </w:rPr>
        <w:t>об имеющихся дополнительн</w:t>
      </w:r>
      <w:r>
        <w:rPr>
          <w:rFonts w:ascii="Times New Roman" w:hAnsi="Times New Roman" w:cs="Times New Roman"/>
          <w:sz w:val="28"/>
          <w:szCs w:val="28"/>
        </w:rPr>
        <w:t>ых источниках бюджетных средств</w:t>
      </w:r>
    </w:p>
    <w:p w:rsidR="00753717" w:rsidRPr="006927F1" w:rsidRDefault="00753717" w:rsidP="006927F1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6927F1">
        <w:rPr>
          <w:rFonts w:ascii="Times New Roman" w:hAnsi="Times New Roman" w:cs="Times New Roman"/>
          <w:sz w:val="28"/>
          <w:szCs w:val="28"/>
        </w:rPr>
        <w:t xml:space="preserve"> для д</w:t>
      </w:r>
      <w:r>
        <w:rPr>
          <w:rFonts w:ascii="Times New Roman" w:hAnsi="Times New Roman" w:cs="Times New Roman"/>
          <w:sz w:val="28"/>
          <w:szCs w:val="28"/>
        </w:rPr>
        <w:t>альнейшего их перераспределения</w:t>
      </w:r>
    </w:p>
    <w:p w:rsidR="00753717" w:rsidRPr="00F134F9" w:rsidRDefault="00753717" w:rsidP="00022173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36"/>
          <w:szCs w:val="36"/>
        </w:rPr>
      </w:pPr>
    </w:p>
    <w:p w:rsidR="00753717" w:rsidRPr="006927F1" w:rsidRDefault="00753717" w:rsidP="00F8002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7F1">
        <w:rPr>
          <w:rFonts w:ascii="Times New Roman" w:hAnsi="Times New Roman" w:cs="Times New Roman"/>
          <w:sz w:val="28"/>
          <w:szCs w:val="28"/>
        </w:rPr>
        <w:t>Постоянной депутатской комиссией Совета муниципального образования Гулькевичский район по бюджету, налогам и сборам и муниципальной собственности совместно с Контрольно-счетной палатой муниципального образования Гулькевичский район проведен анализ доходной и расходной части бюджета.</w:t>
      </w:r>
    </w:p>
    <w:p w:rsidR="00753717" w:rsidRPr="006927F1" w:rsidRDefault="00753717" w:rsidP="00F8002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отчету</w:t>
      </w:r>
      <w:r w:rsidRPr="006927F1">
        <w:rPr>
          <w:rFonts w:ascii="Times New Roman" w:hAnsi="Times New Roman" w:cs="Times New Roman"/>
          <w:sz w:val="28"/>
          <w:szCs w:val="28"/>
        </w:rPr>
        <w:t xml:space="preserve"> за 9 месяцев 2015 года кассовое исполнение по доходам составило 70% (948 396,9 тыс. рублей) от годовой суммы доходов.</w:t>
      </w:r>
      <w:r>
        <w:rPr>
          <w:rFonts w:ascii="Times New Roman" w:hAnsi="Times New Roman" w:cs="Times New Roman"/>
          <w:sz w:val="28"/>
          <w:szCs w:val="28"/>
        </w:rPr>
        <w:t xml:space="preserve"> Ожидаемое исполнение бюджета муниципального образования Гулькевичский район</w:t>
      </w:r>
      <w:r w:rsidRPr="006927F1">
        <w:rPr>
          <w:rFonts w:ascii="Times New Roman" w:hAnsi="Times New Roman" w:cs="Times New Roman"/>
          <w:sz w:val="28"/>
          <w:szCs w:val="28"/>
        </w:rPr>
        <w:t xml:space="preserve"> (далее – районный бюджет) в 2015 году к уточненным бюджетным назначениям составляет 100%.</w:t>
      </w:r>
    </w:p>
    <w:p w:rsidR="00753717" w:rsidRPr="006927F1" w:rsidRDefault="00753717" w:rsidP="00431679">
      <w:pPr>
        <w:ind w:firstLine="709"/>
        <w:jc w:val="both"/>
        <w:rPr>
          <w:sz w:val="28"/>
          <w:szCs w:val="28"/>
        </w:rPr>
      </w:pPr>
      <w:r w:rsidRPr="006927F1">
        <w:rPr>
          <w:sz w:val="28"/>
          <w:szCs w:val="28"/>
        </w:rPr>
        <w:t>Соотношение налоговых и неналоговых доходов и безвозмездных поступлений в общей сумме доходов составляет 28,0 и 72,0 процента.</w:t>
      </w:r>
    </w:p>
    <w:p w:rsidR="00753717" w:rsidRPr="006927F1" w:rsidRDefault="00753717" w:rsidP="00431679">
      <w:pPr>
        <w:ind w:firstLine="708"/>
        <w:jc w:val="both"/>
        <w:rPr>
          <w:sz w:val="28"/>
          <w:szCs w:val="28"/>
        </w:rPr>
      </w:pPr>
      <w:r w:rsidRPr="006927F1">
        <w:rPr>
          <w:sz w:val="28"/>
          <w:szCs w:val="28"/>
        </w:rPr>
        <w:t>Исполнение расходной части  бюджета на 01.10.2015г составляет 67%  (929 385,5 тыс.рублей), ожидаемое исполнение к годовым плановым показателям составит</w:t>
      </w:r>
      <w:r>
        <w:rPr>
          <w:sz w:val="28"/>
          <w:szCs w:val="28"/>
        </w:rPr>
        <w:t xml:space="preserve"> </w:t>
      </w:r>
      <w:r w:rsidRPr="006927F1">
        <w:rPr>
          <w:sz w:val="28"/>
          <w:szCs w:val="28"/>
        </w:rPr>
        <w:t xml:space="preserve">100%. </w:t>
      </w:r>
    </w:p>
    <w:p w:rsidR="00753717" w:rsidRPr="006927F1" w:rsidRDefault="00753717" w:rsidP="00431679">
      <w:pPr>
        <w:shd w:val="clear" w:color="auto" w:fill="FFFFFF"/>
        <w:ind w:firstLine="709"/>
        <w:jc w:val="both"/>
        <w:rPr>
          <w:sz w:val="28"/>
          <w:szCs w:val="28"/>
        </w:rPr>
      </w:pPr>
      <w:r w:rsidRPr="006927F1">
        <w:rPr>
          <w:sz w:val="28"/>
          <w:szCs w:val="28"/>
        </w:rPr>
        <w:t xml:space="preserve">Дефицит районного бюджета на конец 2015 года ожидается  в размере 25 млн. рублей. Размер дефицита   не превышает установленного ограничения  статьей 92.1 Бюджетного кодекса РФ. </w:t>
      </w:r>
    </w:p>
    <w:p w:rsidR="00753717" w:rsidRPr="006927F1" w:rsidRDefault="00753717" w:rsidP="00431679">
      <w:pPr>
        <w:shd w:val="clear" w:color="auto" w:fill="FFFFFF"/>
        <w:ind w:firstLine="709"/>
        <w:jc w:val="both"/>
        <w:rPr>
          <w:sz w:val="28"/>
          <w:szCs w:val="28"/>
        </w:rPr>
      </w:pPr>
      <w:r w:rsidRPr="006927F1">
        <w:rPr>
          <w:sz w:val="28"/>
          <w:szCs w:val="28"/>
        </w:rPr>
        <w:t>Муниципальный долг по состоянию на 01.10.15 года составлял 198 839,8 тыс. рублей, что составляет 74,0% от поступившей суммы доходов, без учета безвозмездных поступлений и превышает ограничения, установленных п.3. ст. 107 БК РФ (т.е. не более 50%),что не позволяет привлечь дополнительных средств..</w:t>
      </w:r>
    </w:p>
    <w:p w:rsidR="00753717" w:rsidRPr="006927F1" w:rsidRDefault="00753717" w:rsidP="0043167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7F1">
        <w:rPr>
          <w:rFonts w:ascii="Times New Roman" w:hAnsi="Times New Roman" w:cs="Times New Roman"/>
          <w:sz w:val="28"/>
          <w:szCs w:val="28"/>
        </w:rPr>
        <w:t xml:space="preserve">При анализе расходов бюджета 2015 года неэффективного расходования средств бюджета муниципального образования Гулькевичский район не установлено. </w:t>
      </w:r>
    </w:p>
    <w:p w:rsidR="00753717" w:rsidRPr="006927F1" w:rsidRDefault="00753717" w:rsidP="0043167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7F1">
        <w:rPr>
          <w:rFonts w:ascii="Times New Roman" w:hAnsi="Times New Roman" w:cs="Times New Roman"/>
          <w:sz w:val="28"/>
          <w:szCs w:val="28"/>
        </w:rPr>
        <w:t>Таким образом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927F1">
        <w:rPr>
          <w:rFonts w:ascii="Times New Roman" w:hAnsi="Times New Roman" w:cs="Times New Roman"/>
          <w:sz w:val="28"/>
          <w:szCs w:val="28"/>
        </w:rPr>
        <w:t xml:space="preserve"> проанализировав бюджет 2015 года и его остатки дополнительны источников бюджетных средств в 2015 год выявлено не было.</w:t>
      </w:r>
    </w:p>
    <w:p w:rsidR="00753717" w:rsidRPr="006927F1" w:rsidRDefault="00753717" w:rsidP="0043167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7F1">
        <w:rPr>
          <w:rFonts w:ascii="Times New Roman" w:hAnsi="Times New Roman" w:cs="Times New Roman"/>
          <w:sz w:val="28"/>
          <w:szCs w:val="28"/>
        </w:rPr>
        <w:t>Возможность перераспределения, выделения дополнительных бюджетных средств в 2015 году отсутствует.</w:t>
      </w:r>
    </w:p>
    <w:p w:rsidR="00753717" w:rsidRPr="006927F1" w:rsidRDefault="00753717" w:rsidP="0043167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7F1">
        <w:rPr>
          <w:rFonts w:ascii="Times New Roman" w:hAnsi="Times New Roman" w:cs="Times New Roman"/>
          <w:sz w:val="28"/>
          <w:szCs w:val="28"/>
        </w:rPr>
        <w:t xml:space="preserve">При рассмотрении расходной части бюджета выявлены некоторые замечания и предложения. </w:t>
      </w:r>
    </w:p>
    <w:p w:rsidR="00753717" w:rsidRPr="006927F1" w:rsidRDefault="00753717" w:rsidP="0043167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7F1">
        <w:rPr>
          <w:rFonts w:ascii="Times New Roman" w:hAnsi="Times New Roman" w:cs="Times New Roman"/>
          <w:sz w:val="28"/>
          <w:szCs w:val="28"/>
        </w:rPr>
        <w:t>Расходы на участие муниципального образования Гулькевичский район в Международном инвестиционном форуме «Сочи-2015» в сумме 2 281,3 тыс. рублей. В результате участия муниципального образования Гулькевичский район в данном мероприятии заключены четыре соглашения о намерениях реализации инвестиционных проектов на территории муниципального образования Гулькевичский район. По всем проектам срок реализации планируется завершить в 2017 году.</w:t>
      </w:r>
    </w:p>
    <w:p w:rsidR="00753717" w:rsidRPr="006927F1" w:rsidRDefault="00753717" w:rsidP="0043167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7F1">
        <w:rPr>
          <w:rFonts w:ascii="Times New Roman" w:hAnsi="Times New Roman" w:cs="Times New Roman"/>
          <w:sz w:val="28"/>
          <w:szCs w:val="28"/>
        </w:rPr>
        <w:t xml:space="preserve">При  напряженном исполнении бюджета участие в данном форуме считаем нецелесообразным в связи с тем,  что по результат  от реализации в рамках заключенных соглашений, в виде налога на прибыль, налога на доходы физических лиц не будет получен ни в 2016 году, и нет гарантии, что он будет получен и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927F1">
        <w:rPr>
          <w:rFonts w:ascii="Times New Roman" w:hAnsi="Times New Roman" w:cs="Times New Roman"/>
          <w:sz w:val="28"/>
          <w:szCs w:val="28"/>
        </w:rPr>
        <w:t>2017 году.</w:t>
      </w:r>
    </w:p>
    <w:p w:rsidR="00753717" w:rsidRPr="006927F1" w:rsidRDefault="00753717" w:rsidP="0043167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927F1">
        <w:rPr>
          <w:rFonts w:ascii="Times New Roman" w:hAnsi="Times New Roman"/>
          <w:sz w:val="28"/>
          <w:szCs w:val="28"/>
        </w:rPr>
        <w:t xml:space="preserve">Для высвобождения финансовых средств, предлагаем провести оптимизацию муниципальных учреждений двух централизованных бухгалтерий. </w:t>
      </w:r>
    </w:p>
    <w:p w:rsidR="00753717" w:rsidRPr="006927F1" w:rsidRDefault="00753717" w:rsidP="0043167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927F1">
        <w:rPr>
          <w:rFonts w:ascii="Times New Roman" w:hAnsi="Times New Roman"/>
          <w:sz w:val="28"/>
          <w:szCs w:val="28"/>
        </w:rPr>
        <w:t xml:space="preserve">Содержание двух централизованных </w:t>
      </w:r>
      <w:r>
        <w:rPr>
          <w:rFonts w:ascii="Times New Roman" w:hAnsi="Times New Roman"/>
          <w:sz w:val="28"/>
          <w:szCs w:val="28"/>
        </w:rPr>
        <w:t>бухгалтерий обходится бюджету муниципального образования</w:t>
      </w:r>
      <w:r w:rsidRPr="006927F1">
        <w:rPr>
          <w:rFonts w:ascii="Times New Roman" w:hAnsi="Times New Roman"/>
          <w:sz w:val="28"/>
          <w:szCs w:val="28"/>
        </w:rPr>
        <w:t xml:space="preserve"> Гулькевичский район 18,0 млн.рублей. При о</w:t>
      </w:r>
      <w:r>
        <w:rPr>
          <w:rFonts w:ascii="Times New Roman" w:hAnsi="Times New Roman"/>
          <w:sz w:val="28"/>
          <w:szCs w:val="28"/>
        </w:rPr>
        <w:t xml:space="preserve">бъединении, содержание составит </w:t>
      </w:r>
      <w:r w:rsidRPr="006927F1">
        <w:rPr>
          <w:rFonts w:ascii="Times New Roman" w:hAnsi="Times New Roman"/>
          <w:sz w:val="28"/>
          <w:szCs w:val="28"/>
        </w:rPr>
        <w:t>15,8 млн. рублей. Высвобождается 2,2 млн. рублей.</w:t>
      </w:r>
    </w:p>
    <w:p w:rsidR="00753717" w:rsidRPr="006927F1" w:rsidRDefault="00753717" w:rsidP="0043167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927F1">
        <w:rPr>
          <w:rFonts w:ascii="Times New Roman" w:hAnsi="Times New Roman"/>
          <w:sz w:val="28"/>
          <w:szCs w:val="28"/>
        </w:rPr>
        <w:t>Так же при напряженном исполнении бюджета считаем, что содержание централизованных бухгалтерий только за счет бюджета МО Гулькевичский район не целесообразно.</w:t>
      </w:r>
    </w:p>
    <w:p w:rsidR="00753717" w:rsidRPr="006927F1" w:rsidRDefault="00753717" w:rsidP="0043167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927F1">
        <w:rPr>
          <w:rFonts w:ascii="Times New Roman" w:hAnsi="Times New Roman"/>
          <w:sz w:val="28"/>
          <w:szCs w:val="28"/>
        </w:rPr>
        <w:t xml:space="preserve">Так как в данных централизованных бухгалтериях на обслуживании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6927F1">
        <w:rPr>
          <w:rFonts w:ascii="Times New Roman" w:hAnsi="Times New Roman"/>
          <w:sz w:val="28"/>
          <w:szCs w:val="28"/>
        </w:rPr>
        <w:t>80 учреждений, из них 54 учреждения поселений района.</w:t>
      </w:r>
    </w:p>
    <w:p w:rsidR="00753717" w:rsidRPr="006927F1" w:rsidRDefault="00753717" w:rsidP="00431679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927F1">
        <w:rPr>
          <w:rFonts w:ascii="Times New Roman" w:hAnsi="Times New Roman"/>
          <w:sz w:val="28"/>
          <w:szCs w:val="28"/>
        </w:rPr>
        <w:tab/>
        <w:t>В связи с этим, необходимо, подготовить расчеты для заключения договоров по обеспечению бухгалтерского учета централизованной бухгалтерией для поселений района.</w:t>
      </w:r>
    </w:p>
    <w:p w:rsidR="00753717" w:rsidRPr="006927F1" w:rsidRDefault="00753717" w:rsidP="00431679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927F1">
        <w:rPr>
          <w:rFonts w:ascii="Times New Roman" w:hAnsi="Times New Roman"/>
          <w:sz w:val="28"/>
          <w:szCs w:val="28"/>
        </w:rPr>
        <w:tab/>
        <w:t>При участии поселений муниципального образования Гулькевичский район</w:t>
      </w:r>
      <w:r w:rsidRPr="006927F1">
        <w:rPr>
          <w:rFonts w:ascii="Times New Roman" w:hAnsi="Times New Roman"/>
          <w:i/>
          <w:sz w:val="28"/>
          <w:szCs w:val="28"/>
        </w:rPr>
        <w:t xml:space="preserve"> </w:t>
      </w:r>
      <w:r w:rsidRPr="006927F1">
        <w:rPr>
          <w:rFonts w:ascii="Times New Roman" w:hAnsi="Times New Roman"/>
          <w:sz w:val="28"/>
          <w:szCs w:val="28"/>
        </w:rPr>
        <w:t>в содержании централизованной бухгалтерии, в бюджете высвободятся значительные финансовые средства для покрытия социально-значимых расходов и исполнения решений Гулькевичского районного суда.</w:t>
      </w:r>
    </w:p>
    <w:p w:rsidR="00753717" w:rsidRPr="006927F1" w:rsidRDefault="00753717" w:rsidP="00F8002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3717" w:rsidRPr="006927F1" w:rsidRDefault="00753717" w:rsidP="00F8002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3717" w:rsidRDefault="00753717" w:rsidP="006927F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контрольно-счетной</w:t>
      </w:r>
    </w:p>
    <w:p w:rsidR="00753717" w:rsidRDefault="00753717" w:rsidP="006927F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палаты муниципального образования</w:t>
      </w:r>
    </w:p>
    <w:p w:rsidR="00753717" w:rsidRPr="006927F1" w:rsidRDefault="00753717" w:rsidP="006927F1">
      <w:pPr>
        <w:pStyle w:val="ConsPlusNormal"/>
        <w:widowControl/>
        <w:tabs>
          <w:tab w:val="left" w:pos="747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Гулькевичский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Е.Т.Набиулина</w:t>
      </w:r>
    </w:p>
    <w:p w:rsidR="00753717" w:rsidRPr="006927F1" w:rsidRDefault="00753717" w:rsidP="00F8002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3717" w:rsidRPr="006927F1" w:rsidRDefault="00753717" w:rsidP="00F8002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3717" w:rsidRPr="006927F1" w:rsidRDefault="00753717" w:rsidP="00F8002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753717" w:rsidRPr="006927F1" w:rsidSect="006927F1">
      <w:pgSz w:w="11906" w:h="16838"/>
      <w:pgMar w:top="899" w:right="566" w:bottom="1438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165195"/>
    <w:multiLevelType w:val="hybridMultilevel"/>
    <w:tmpl w:val="2654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002D"/>
    <w:rsid w:val="00022173"/>
    <w:rsid w:val="000519D6"/>
    <w:rsid w:val="00123E2C"/>
    <w:rsid w:val="00130040"/>
    <w:rsid w:val="0017638C"/>
    <w:rsid w:val="002920A1"/>
    <w:rsid w:val="00296A6B"/>
    <w:rsid w:val="00345B25"/>
    <w:rsid w:val="0036622C"/>
    <w:rsid w:val="00381972"/>
    <w:rsid w:val="003E0A70"/>
    <w:rsid w:val="004246BF"/>
    <w:rsid w:val="00431679"/>
    <w:rsid w:val="004D3A15"/>
    <w:rsid w:val="005A414C"/>
    <w:rsid w:val="005C3882"/>
    <w:rsid w:val="005D08A5"/>
    <w:rsid w:val="00651A96"/>
    <w:rsid w:val="006927F1"/>
    <w:rsid w:val="006C45A1"/>
    <w:rsid w:val="006F41EF"/>
    <w:rsid w:val="00753717"/>
    <w:rsid w:val="00797DB8"/>
    <w:rsid w:val="00A71C10"/>
    <w:rsid w:val="00AA518F"/>
    <w:rsid w:val="00AB1BD6"/>
    <w:rsid w:val="00AE30D8"/>
    <w:rsid w:val="00AF2660"/>
    <w:rsid w:val="00B16F12"/>
    <w:rsid w:val="00B33EE2"/>
    <w:rsid w:val="00B90D27"/>
    <w:rsid w:val="00B958AC"/>
    <w:rsid w:val="00BA44CF"/>
    <w:rsid w:val="00BF1FCB"/>
    <w:rsid w:val="00C02C8A"/>
    <w:rsid w:val="00C34ED3"/>
    <w:rsid w:val="00C9712A"/>
    <w:rsid w:val="00D311C7"/>
    <w:rsid w:val="00DB3CF0"/>
    <w:rsid w:val="00DE759D"/>
    <w:rsid w:val="00E02CB5"/>
    <w:rsid w:val="00E73005"/>
    <w:rsid w:val="00EA1014"/>
    <w:rsid w:val="00EF6337"/>
    <w:rsid w:val="00F134F9"/>
    <w:rsid w:val="00F76FCD"/>
    <w:rsid w:val="00F8002D"/>
    <w:rsid w:val="00F803B1"/>
    <w:rsid w:val="00FA00B4"/>
    <w:rsid w:val="00FA48D0"/>
    <w:rsid w:val="00FF0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02D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B3CF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B3CF0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8002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">
    <w:name w:val="Знак"/>
    <w:basedOn w:val="Normal"/>
    <w:uiPriority w:val="99"/>
    <w:rsid w:val="00123E2C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DB3CF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0">
    <w:name w:val="Заголовок статьи"/>
    <w:basedOn w:val="Normal"/>
    <w:next w:val="Normal"/>
    <w:uiPriority w:val="99"/>
    <w:rsid w:val="00DB3CF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</w:rPr>
  </w:style>
  <w:style w:type="paragraph" w:styleId="BalloonText">
    <w:name w:val="Balloon Text"/>
    <w:basedOn w:val="Normal"/>
    <w:link w:val="BalloonTextChar"/>
    <w:uiPriority w:val="99"/>
    <w:semiHidden/>
    <w:rsid w:val="006927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F18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1720</TotalTime>
  <Pages>2</Pages>
  <Words>595</Words>
  <Characters>3394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Nabiulina</dc:creator>
  <cp:keywords/>
  <dc:description/>
  <cp:lastModifiedBy>PanovaSV</cp:lastModifiedBy>
  <cp:revision>6</cp:revision>
  <cp:lastPrinted>2015-12-07T10:45:00Z</cp:lastPrinted>
  <dcterms:created xsi:type="dcterms:W3CDTF">2015-11-21T09:04:00Z</dcterms:created>
  <dcterms:modified xsi:type="dcterms:W3CDTF">2015-12-07T10:45:00Z</dcterms:modified>
</cp:coreProperties>
</file>